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  <w:bookmarkStart w:id="0" w:name="_GoBack"/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7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36"/>
        <w:gridCol w:w="1445"/>
        <w:gridCol w:w="161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85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黑体" w:eastAsia="仿宋_GB2312" w:cs="宋体"/>
                <w:kern w:val="2"/>
                <w:sz w:val="32"/>
                <w:szCs w:val="32"/>
                <w:lang w:val="en-US" w:eastAsia="zh-CN" w:bidi="ar-SA"/>
              </w:rPr>
              <w:t>贵州民族大学美术学院“众志成城·共克时艰”主题抗疫作品创作大赛报名表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0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43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1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 片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（一寸蓝底免冠照）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学院年级专业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6058" w:type="dxa"/>
            <w:gridSpan w:val="4"/>
            <w:vAlign w:val="center"/>
          </w:tcPr>
          <w:p>
            <w:pPr>
              <w:tabs>
                <w:tab w:val="left" w:pos="714"/>
                <w:tab w:val="left" w:pos="3684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作品类别</w:t>
            </w:r>
          </w:p>
        </w:tc>
        <w:tc>
          <w:tcPr>
            <w:tcW w:w="6058" w:type="dxa"/>
            <w:gridSpan w:val="4"/>
            <w:vAlign w:val="center"/>
          </w:tcPr>
          <w:p>
            <w:pPr>
              <w:tabs>
                <w:tab w:val="left" w:pos="714"/>
                <w:tab w:val="left" w:pos="3803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☐</w:t>
            </w:r>
            <w:r>
              <w:rPr>
                <w:rFonts w:hint="eastAsia" w:ascii="仿宋_GB2312" w:eastAsia="仿宋_GB2312"/>
                <w:sz w:val="24"/>
                <w:szCs w:val="24"/>
              </w:rPr>
              <w:t>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术与书法类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设计类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（300字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左右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05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jE4Yjg5NTUzOGYzNTE5NjEzNWEyOTRmZjA2ZjAifQ=="/>
  </w:docVars>
  <w:rsids>
    <w:rsidRoot w:val="00000000"/>
    <w:rsid w:val="5C784BD9"/>
    <w:rsid w:val="6CC53CC3"/>
    <w:rsid w:val="741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Body text|1"/>
    <w:basedOn w:val="1"/>
    <w:qFormat/>
    <w:uiPriority w:val="0"/>
    <w:pPr>
      <w:spacing w:line="34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1320</Characters>
  <Lines>0</Lines>
  <Paragraphs>0</Paragraphs>
  <TotalTime>8</TotalTime>
  <ScaleCrop>false</ScaleCrop>
  <LinksUpToDate>false</LinksUpToDate>
  <CharactersWithSpaces>1400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2022-09-16T05:17:00Z</dcterms:created>
  <dc:creator>王</dc:creator>
  <cp:lastModifiedBy>Administrator</cp:lastModifiedBy>
  <dcterms:modified xsi:type="dcterms:W3CDTF">2022-09-16T12:07:16Z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27975DC912FA4320993792AA66CFA6F9</vt:lpwstr>
  </property>
</Properties>
</file>